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42-GIÔÙI GÔÛI DUÏC ROÀI PHUÛ NHAÄN</w:t>
      </w:r>
    </w:p>
    <w:p>
      <w:pPr>
        <w:pStyle w:val="BodyText"/>
        <w:spacing w:line="220" w:lineRule="auto" w:before="18"/>
        <w:ind w:right="718" w:firstLine="566"/>
      </w:pPr>
      <w:r>
        <w:rPr>
          <w:color w:val="231F1F"/>
        </w:rPr>
        <w:t>Khi Phaät an truù taïi thaønh Xaù-veä, noùi roäng nhö treân. Baáy giôø, Tyø- kheo Taêng taäp hoïp ñònh laøm yeát-ma, thì Öu-ba-nan-ñaø khoâng ñeán. Söù giaû lieàn ñeán, goïi: “Tröôûng laõo, Taêng taäp hoïp ñònh laøm yeát-ma, cho toâi tôùi goïi Tröôûng laõo”. Öu-ba-nan-ñaø voán hieåu giôùi luaät lieàn gôûi duïc yeát- ma cho söù giaû. Sau khi gôûi duïc yeát-ma roài, thaày Tyø-kheo nhaän duïc noùi: “OÂng ñaõ gôûi duïc roài, sau naøy chôù noùi naøy khaùc”. Theá roài, Taêng laøm yeát-ma cöû toäi ngöôøi ñeä töû thaân caän cuûa Öu-ba-nan-ñaø. Sau khi bò Taêng laøm yeát-ma cöû toäi, ngöôøi naøy lieàn ñeán choã Hoøa thöôïng (Öu-ba-nan-ñaø) noùi nhö sau: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sao Hoøa thöôïng laïi gôûi duïc trong tröôøng hôïp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naøy?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Coù vieäc gì 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2" w:lineRule="exact" w:before="11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Chuùng Taêng laøm yeát-ma cöû toäi con.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 ñaâu coù bieát.</w:t>
      </w:r>
    </w:p>
    <w:p>
      <w:pPr>
        <w:pStyle w:val="BodyText"/>
        <w:spacing w:line="220" w:lineRule="auto" w:before="11"/>
        <w:ind w:right="719" w:firstLine="566"/>
      </w:pPr>
      <w:r>
        <w:rPr>
          <w:color w:val="231F1F"/>
        </w:rPr>
        <w:t>Thaày nghe ñeä töû noùi roài, beøn ñeán noùi vôùi ngöôøi mình ñaõ gôûi duïc: “Tröôûng laõo, toâi khoâng gôûi duïc (trong tröôøng hôïp) khoâng toát nhö vaäy, phaùp yeát-ma ñoù khoâng thaønh töïu. Toâi khoâng gôûi duïc veà phaùp yeát-ma naøy”.</w:t>
      </w:r>
    </w:p>
    <w:p>
      <w:pPr>
        <w:pStyle w:val="BodyText"/>
        <w:spacing w:line="220" w:lineRule="auto"/>
        <w:ind w:right="718" w:firstLine="566"/>
      </w:pPr>
      <w:r>
        <w:rPr>
          <w:color w:val="231F1F"/>
        </w:rPr>
        <w:t>Khi ñoù, caùc Tyø-kheo nghe theá hoå theïn, khoâng vui, lieàn ñem söï vieäc</w:t>
      </w:r>
      <w:r>
        <w:rPr>
          <w:color w:val="231F1F"/>
          <w:spacing w:val="-11"/>
        </w:rPr>
        <w:t> </w:t>
      </w:r>
      <w:r>
        <w:rPr>
          <w:color w:val="231F1F"/>
        </w:rPr>
        <w:t>aáy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baïch</w:t>
      </w:r>
      <w:r>
        <w:rPr>
          <w:color w:val="231F1F"/>
          <w:spacing w:val="-8"/>
        </w:rPr>
        <w:t> </w:t>
      </w:r>
      <w:r>
        <w:rPr>
          <w:color w:val="231F1F"/>
        </w:rPr>
        <w:t>vôùi</w:t>
      </w:r>
      <w:r>
        <w:rPr>
          <w:color w:val="231F1F"/>
          <w:spacing w:val="-13"/>
        </w:rPr>
        <w:t> </w:t>
      </w:r>
      <w:r>
        <w:rPr>
          <w:color w:val="231F1F"/>
        </w:rPr>
        <w:t>Theá</w:t>
      </w:r>
      <w:r>
        <w:rPr>
          <w:color w:val="231F1F"/>
          <w:spacing w:val="-10"/>
        </w:rPr>
        <w:t> </w:t>
      </w:r>
      <w:r>
        <w:rPr>
          <w:color w:val="231F1F"/>
        </w:rPr>
        <w:t>Toân.</w:t>
      </w:r>
      <w:r>
        <w:rPr>
          <w:color w:val="231F1F"/>
          <w:spacing w:val="-10"/>
        </w:rPr>
        <w:t> </w:t>
      </w:r>
      <w:r>
        <w:rPr>
          <w:color w:val="231F1F"/>
        </w:rPr>
        <w:t>Phaät</w:t>
      </w:r>
      <w:r>
        <w:rPr>
          <w:color w:val="231F1F"/>
          <w:spacing w:val="-12"/>
        </w:rPr>
        <w:t> </w:t>
      </w:r>
      <w:r>
        <w:rPr>
          <w:color w:val="231F1F"/>
        </w:rPr>
        <w:t>beøn</w:t>
      </w:r>
      <w:r>
        <w:rPr>
          <w:color w:val="231F1F"/>
          <w:spacing w:val="-11"/>
        </w:rPr>
        <w:t> </w:t>
      </w:r>
      <w:r>
        <w:rPr>
          <w:color w:val="231F1F"/>
        </w:rPr>
        <w:t>baûo</w:t>
      </w:r>
      <w:r>
        <w:rPr>
          <w:color w:val="231F1F"/>
          <w:spacing w:val="-10"/>
        </w:rPr>
        <w:t> </w:t>
      </w:r>
      <w:r>
        <w:rPr>
          <w:color w:val="231F1F"/>
        </w:rPr>
        <w:t>goïi</w:t>
      </w:r>
      <w:r>
        <w:rPr>
          <w:color w:val="231F1F"/>
          <w:spacing w:val="-15"/>
        </w:rPr>
        <w:t> </w:t>
      </w:r>
      <w:r>
        <w:rPr>
          <w:color w:val="231F1F"/>
        </w:rPr>
        <w:t>Öu-ba-nan-ñaø</w:t>
      </w:r>
      <w:r>
        <w:rPr>
          <w:color w:val="231F1F"/>
          <w:spacing w:val="-10"/>
        </w:rPr>
        <w:t> </w:t>
      </w:r>
      <w:r>
        <w:rPr>
          <w:color w:val="231F1F"/>
        </w:rPr>
        <w:t>ñeán.</w:t>
      </w:r>
      <w:r>
        <w:rPr>
          <w:color w:val="231F1F"/>
          <w:spacing w:val="-10"/>
        </w:rPr>
        <w:t> </w:t>
      </w:r>
      <w:r>
        <w:rPr>
          <w:color w:val="231F1F"/>
        </w:rPr>
        <w:t>Khi thaày</w:t>
      </w:r>
      <w:r>
        <w:rPr>
          <w:color w:val="231F1F"/>
          <w:spacing w:val="-3"/>
        </w:rPr>
        <w:t> </w:t>
      </w:r>
      <w:r>
        <w:rPr>
          <w:color w:val="231F1F"/>
        </w:rPr>
        <w:t>ñeán</w:t>
      </w:r>
      <w:r>
        <w:rPr>
          <w:color w:val="231F1F"/>
          <w:spacing w:val="-3"/>
        </w:rPr>
        <w:t> </w:t>
      </w:r>
      <w:r>
        <w:rPr>
          <w:color w:val="231F1F"/>
        </w:rPr>
        <w:t>roài,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3"/>
        </w:rPr>
        <w:t> </w:t>
      </w:r>
      <w:r>
        <w:rPr>
          <w:color w:val="231F1F"/>
        </w:rPr>
        <w:t>noùi:</w:t>
      </w:r>
      <w:r>
        <w:rPr>
          <w:color w:val="231F1F"/>
          <w:spacing w:val="-3"/>
        </w:rPr>
        <w:t> </w:t>
      </w:r>
      <w:r>
        <w:rPr>
          <w:color w:val="231F1F"/>
        </w:rPr>
        <w:t>“...Ñoù</w:t>
      </w:r>
      <w:r>
        <w:rPr>
          <w:color w:val="231F1F"/>
          <w:spacing w:val="-3"/>
        </w:rPr>
        <w:t> </w:t>
      </w:r>
      <w:r>
        <w:rPr>
          <w:color w:val="231F1F"/>
        </w:rPr>
        <w:t>laø</w:t>
      </w:r>
      <w:r>
        <w:rPr>
          <w:color w:val="231F1F"/>
          <w:spacing w:val="-3"/>
        </w:rPr>
        <w:t> </w:t>
      </w:r>
      <w:r>
        <w:rPr>
          <w:color w:val="231F1F"/>
        </w:rPr>
        <w:t>vieäc</w:t>
      </w:r>
      <w:r>
        <w:rPr>
          <w:color w:val="231F1F"/>
          <w:spacing w:val="-3"/>
        </w:rPr>
        <w:t> </w:t>
      </w:r>
      <w:r>
        <w:rPr>
          <w:color w:val="231F1F"/>
        </w:rPr>
        <w:t>xaáu.</w:t>
      </w:r>
      <w:r>
        <w:rPr>
          <w:color w:val="231F1F"/>
          <w:spacing w:val="-3"/>
        </w:rPr>
        <w:t> </w:t>
      </w:r>
      <w:r>
        <w:rPr>
          <w:color w:val="231F1F"/>
        </w:rPr>
        <w:t>Vì</w:t>
      </w:r>
      <w:r>
        <w:rPr>
          <w:color w:val="231F1F"/>
          <w:spacing w:val="-3"/>
        </w:rPr>
        <w:t> </w:t>
      </w:r>
      <w:r>
        <w:rPr>
          <w:color w:val="231F1F"/>
        </w:rPr>
        <w:t>sao</w:t>
      </w:r>
      <w:r>
        <w:rPr>
          <w:color w:val="231F1F"/>
          <w:spacing w:val="-5"/>
        </w:rPr>
        <w:t> </w:t>
      </w:r>
      <w:r>
        <w:rPr>
          <w:color w:val="231F1F"/>
        </w:rPr>
        <w:t>oâng</w:t>
      </w:r>
      <w:r>
        <w:rPr>
          <w:color w:val="231F1F"/>
          <w:spacing w:val="-3"/>
        </w:rPr>
        <w:t> </w:t>
      </w:r>
      <w:r>
        <w:rPr>
          <w:color w:val="231F1F"/>
        </w:rPr>
        <w:t>gôûi</w:t>
      </w:r>
      <w:r>
        <w:rPr>
          <w:color w:val="231F1F"/>
          <w:spacing w:val="-5"/>
        </w:rPr>
        <w:t> </w:t>
      </w:r>
      <w:r>
        <w:rPr>
          <w:color w:val="231F1F"/>
        </w:rPr>
        <w:t>duïc roài</w:t>
      </w:r>
      <w:r>
        <w:rPr>
          <w:color w:val="231F1F"/>
          <w:spacing w:val="-3"/>
        </w:rPr>
        <w:t> </w:t>
      </w:r>
      <w:r>
        <w:rPr>
          <w:color w:val="231F1F"/>
        </w:rPr>
        <w:t>laïi</w:t>
      </w:r>
      <w:r>
        <w:rPr>
          <w:color w:val="231F1F"/>
          <w:spacing w:val="-3"/>
        </w:rPr>
        <w:t> </w:t>
      </w:r>
      <w:r>
        <w:rPr>
          <w:color w:val="231F1F"/>
        </w:rPr>
        <w:t>noùi khoâng gôûi, yeát-ma khoâng thaønh töïu. Toâi khoâng gôûi loaïi duïc nhö theá. Vì sao oâng khoâng hoûi tröôùc maø lieàn gôûi duïc? Töø nay veà sau Ta khoâng cho pheùp Tyø-kheo khoâng hoûi roõ söï vieäc maø gôûi duïc”. Theá roài Phaät truyeàn leänh</w:t>
      </w:r>
      <w:r>
        <w:rPr>
          <w:color w:val="231F1F"/>
          <w:spacing w:val="-9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ñang</w:t>
      </w:r>
      <w:r>
        <w:rPr>
          <w:color w:val="231F1F"/>
          <w:spacing w:val="-8"/>
        </w:rPr>
        <w:t> </w:t>
      </w:r>
      <w:r>
        <w:rPr>
          <w:color w:val="231F1F"/>
        </w:rPr>
        <w:t>soáng</w:t>
      </w:r>
      <w:r>
        <w:rPr>
          <w:color w:val="231F1F"/>
          <w:spacing w:val="-9"/>
        </w:rPr>
        <w:t> </w:t>
      </w:r>
      <w:r>
        <w:rPr>
          <w:color w:val="231F1F"/>
        </w:rPr>
        <w:t>taïi</w:t>
      </w:r>
      <w:r>
        <w:rPr>
          <w:color w:val="231F1F"/>
          <w:spacing w:val="-8"/>
        </w:rPr>
        <w:t> </w:t>
      </w:r>
      <w:r>
        <w:rPr>
          <w:color w:val="231F1F"/>
        </w:rPr>
        <w:t>thaønh</w:t>
      </w:r>
      <w:r>
        <w:rPr>
          <w:color w:val="231F1F"/>
          <w:spacing w:val="-8"/>
        </w:rPr>
        <w:t> </w:t>
      </w:r>
      <w:r>
        <w:rPr>
          <w:color w:val="231F1F"/>
        </w:rPr>
        <w:t>Xaù-veä</w:t>
      </w:r>
      <w:r>
        <w:rPr>
          <w:color w:val="231F1F"/>
          <w:spacing w:val="-11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taäp</w:t>
      </w:r>
      <w:r>
        <w:rPr>
          <w:color w:val="231F1F"/>
          <w:spacing w:val="-8"/>
        </w:rPr>
        <w:t> </w:t>
      </w:r>
      <w:r>
        <w:rPr>
          <w:color w:val="231F1F"/>
        </w:rPr>
        <w:t>hôïp</w:t>
      </w:r>
      <w:r>
        <w:rPr>
          <w:color w:val="231F1F"/>
          <w:spacing w:val="-9"/>
        </w:rPr>
        <w:t> </w:t>
      </w:r>
      <w:r>
        <w:rPr>
          <w:color w:val="231F1F"/>
        </w:rPr>
        <w:t>laïi</w:t>
      </w:r>
      <w:r>
        <w:rPr>
          <w:color w:val="231F1F"/>
          <w:spacing w:val="-8"/>
        </w:rPr>
        <w:t> </w:t>
      </w:r>
      <w:r>
        <w:rPr>
          <w:color w:val="231F1F"/>
        </w:rPr>
        <w:t>taát</w:t>
      </w:r>
      <w:r>
        <w:rPr>
          <w:color w:val="231F1F"/>
          <w:spacing w:val="-8"/>
        </w:rPr>
        <w:t> </w:t>
      </w:r>
      <w:r>
        <w:rPr>
          <w:color w:val="231F1F"/>
        </w:rPr>
        <w:t>caû, vì möôøi lôïi ích maø cheá giôùi cho caùc Tyø-kheo, duø ai nghe roài cuõng </w:t>
      </w:r>
      <w:r>
        <w:rPr>
          <w:color w:val="231F1F"/>
          <w:spacing w:val="-3"/>
        </w:rPr>
        <w:t>phaûi </w:t>
      </w:r>
      <w:r>
        <w:rPr>
          <w:color w:val="231F1F"/>
        </w:rPr>
        <w:t>nghe laïi:</w:t>
      </w:r>
    </w:p>
    <w:p>
      <w:pPr>
        <w:spacing w:line="220" w:lineRule="auto" w:before="0"/>
        <w:ind w:left="1291" w:right="718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“Neáu Tyø-kheo gôûi duïc roài, sau ñoù noåi giaän khoâng vui, noùi </w:t>
      </w:r>
      <w:r>
        <w:rPr>
          <w:b/>
          <w:i/>
          <w:color w:val="231F1F"/>
          <w:sz w:val="24"/>
        </w:rPr>
        <w:t>nhö sau: “Toâi khoâng gôûi duïc (veà vieäc) khoâng toát, phaùp yeát-ma ñoù khoâng thaønh töïu. Toâi khoâng gôûi duïc trong tröôøng hôïp naøy”, thì phaïm Ba-daï-ñeà”.</w:t>
      </w:r>
    </w:p>
    <w:p>
      <w:pPr>
        <w:spacing w:line="303" w:lineRule="exact" w:before="246"/>
        <w:ind w:left="1291" w:right="0" w:firstLine="0"/>
        <w:jc w:val="left"/>
        <w:rPr>
          <w:b/>
          <w:i/>
          <w:sz w:val="24"/>
        </w:rPr>
      </w:pPr>
      <w:r>
        <w:rPr>
          <w:b/>
          <w:i/>
          <w:color w:val="231F1F"/>
          <w:sz w:val="24"/>
        </w:rPr>
        <w:t>Giaûi Thích:</w:t>
      </w:r>
    </w:p>
    <w:p>
      <w:pPr>
        <w:pStyle w:val="BodyText"/>
        <w:spacing w:line="298" w:lineRule="exact"/>
        <w:ind w:left="1291"/>
        <w:jc w:val="left"/>
      </w:pPr>
      <w:r>
        <w:rPr>
          <w:color w:val="231F1F"/>
        </w:rPr>
        <w:t>Tyø-kheo: Nhö treân ñaõ noùi.</w:t>
      </w:r>
    </w:p>
    <w:p>
      <w:pPr>
        <w:pStyle w:val="BodyText"/>
        <w:spacing w:line="220" w:lineRule="auto" w:before="15"/>
        <w:ind w:left="1291" w:right="550"/>
        <w:jc w:val="left"/>
      </w:pPr>
      <w:r>
        <w:rPr>
          <w:color w:val="231F1F"/>
        </w:rPr>
        <w:t>Gôûi duïc: Coù hai tröôøng hôïp: Hoûi roài môùi gôûi, khoâng hoûi maø gôûi. Hoûi roài môùi gôûi: Töùc hoûi ngöôøi nhaän duïc: “Laøm vieäc gì vaäy?”.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Roài ngöôøi aáy ñaùp: “Laøm yeát-ma haøng phuïc”, thì khi aáy, gôûi duïc</w:t>
      </w:r>
      <w:r>
        <w:rPr>
          <w:color w:val="231F1F"/>
          <w:spacing w:val="-42"/>
        </w:rPr>
        <w:t> </w:t>
      </w:r>
      <w:r>
        <w:rPr>
          <w:color w:val="231F1F"/>
        </w:rPr>
        <w:t>yeát-ma haøng</w:t>
      </w:r>
      <w:r>
        <w:rPr>
          <w:color w:val="231F1F"/>
          <w:spacing w:val="-9"/>
        </w:rPr>
        <w:t> </w:t>
      </w:r>
      <w:r>
        <w:rPr>
          <w:color w:val="231F1F"/>
        </w:rPr>
        <w:t>phuïc,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“Yeát-ma</w:t>
      </w:r>
      <w:r>
        <w:rPr>
          <w:color w:val="231F1F"/>
          <w:spacing w:val="-9"/>
        </w:rPr>
        <w:t> </w:t>
      </w:r>
      <w:r>
        <w:rPr>
          <w:color w:val="231F1F"/>
        </w:rPr>
        <w:t>cöû</w:t>
      </w:r>
      <w:r>
        <w:rPr>
          <w:color w:val="231F1F"/>
          <w:spacing w:val="-8"/>
        </w:rPr>
        <w:t> </w:t>
      </w:r>
      <w:r>
        <w:rPr>
          <w:color w:val="231F1F"/>
        </w:rPr>
        <w:t>toäi”,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6"/>
        </w:rPr>
        <w:t> </w:t>
      </w:r>
      <w:r>
        <w:rPr>
          <w:color w:val="231F1F"/>
        </w:rPr>
        <w:t>gôûi</w:t>
      </w:r>
      <w:r>
        <w:rPr>
          <w:color w:val="231F1F"/>
          <w:spacing w:val="-8"/>
        </w:rPr>
        <w:t> </w:t>
      </w:r>
      <w:r>
        <w:rPr>
          <w:color w:val="231F1F"/>
        </w:rPr>
        <w:t>duïc</w:t>
      </w:r>
      <w:r>
        <w:rPr>
          <w:color w:val="231F1F"/>
          <w:spacing w:val="-3"/>
        </w:rPr>
        <w:t> </w:t>
      </w:r>
      <w:r>
        <w:rPr>
          <w:color w:val="231F1F"/>
        </w:rPr>
        <w:t>yeát-ma</w:t>
      </w:r>
      <w:r>
        <w:rPr>
          <w:color w:val="231F1F"/>
          <w:spacing w:val="-8"/>
        </w:rPr>
        <w:t> </w:t>
      </w:r>
      <w:r>
        <w:rPr>
          <w:color w:val="231F1F"/>
        </w:rPr>
        <w:t>cöû</w:t>
      </w:r>
      <w:r>
        <w:rPr>
          <w:color w:val="231F1F"/>
          <w:spacing w:val="-8"/>
        </w:rPr>
        <w:t> </w:t>
      </w:r>
      <w:r>
        <w:rPr>
          <w:color w:val="231F1F"/>
        </w:rPr>
        <w:t>toäi;</w:t>
      </w:r>
      <w:r>
        <w:rPr>
          <w:color w:val="231F1F"/>
          <w:spacing w:val="-8"/>
        </w:rPr>
        <w:t> </w:t>
      </w:r>
      <w:r>
        <w:rPr>
          <w:color w:val="231F1F"/>
        </w:rPr>
        <w:t>moãi</w:t>
      </w:r>
      <w:r>
        <w:rPr>
          <w:color w:val="231F1F"/>
          <w:spacing w:val="-6"/>
        </w:rPr>
        <w:t> </w:t>
      </w:r>
      <w:r>
        <w:rPr>
          <w:color w:val="231F1F"/>
        </w:rPr>
        <w:t>thöù, moãi thöù yeát-ma nhö vaäy hoûi roài môùi gôûi duïc; ñoù goïi laø hoûi roài môùi gôûi duïc.</w:t>
      </w:r>
    </w:p>
    <w:p>
      <w:pPr>
        <w:pStyle w:val="BodyText"/>
        <w:spacing w:line="290" w:lineRule="exact"/>
        <w:ind w:left="1218" w:right="654"/>
        <w:jc w:val="center"/>
      </w:pPr>
      <w:r>
        <w:rPr>
          <w:color w:val="231F1F"/>
        </w:rPr>
        <w:t>Khoâng hoûi maø gôûi: Nhö noùi: “Toâi gôûi duïc yeát-ma”. Noùi ba laàn nhö</w:t>
      </w:r>
    </w:p>
    <w:p>
      <w:pPr>
        <w:spacing w:after="0" w:line="290" w:lineRule="exact"/>
        <w:jc w:val="center"/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0"/>
      </w:pPr>
      <w:r>
        <w:rPr>
          <w:color w:val="231F1F"/>
        </w:rPr>
        <w:t>vaäy. Ñoù ñöôïc xem laø gôûi duïc chung cho taát caû phaùp yeát-ma, chæ tröø Boá taùt vaø Töï töù. Nhö vaäy goïi laø khoâng hoûi maø gôûi duïc.</w:t>
      </w:r>
    </w:p>
    <w:p>
      <w:pPr>
        <w:pStyle w:val="BodyText"/>
        <w:spacing w:line="275" w:lineRule="exact"/>
        <w:ind w:left="1291"/>
      </w:pPr>
      <w:r>
        <w:rPr>
          <w:color w:val="231F1F"/>
        </w:rPr>
        <w:t>Sau ñoù: Sau khi laøm yeát-ma xong.</w:t>
      </w:r>
    </w:p>
    <w:p>
      <w:pPr>
        <w:pStyle w:val="BodyText"/>
        <w:spacing w:line="220" w:lineRule="auto" w:before="11"/>
        <w:ind w:right="719" w:firstLine="566"/>
      </w:pPr>
      <w:r>
        <w:rPr>
          <w:color w:val="231F1F"/>
        </w:rPr>
        <w:t>Giaän döõ khoâng vui: Goàm chín vieäc khoå naõo vaø thöù möôøi laø böïc töùc. Taâm böïc töùc naøy thì keû phaøm phu vaø ngöôøi coøn ñang hoïc ñeàu coù. Thaäm</w:t>
      </w:r>
      <w:r>
        <w:rPr>
          <w:color w:val="231F1F"/>
          <w:spacing w:val="-6"/>
        </w:rPr>
        <w:t> </w:t>
      </w:r>
      <w:r>
        <w:rPr>
          <w:color w:val="231F1F"/>
        </w:rPr>
        <w:t>chí</w:t>
      </w:r>
      <w:r>
        <w:rPr>
          <w:color w:val="231F1F"/>
          <w:spacing w:val="-5"/>
        </w:rPr>
        <w:t> </w:t>
      </w:r>
      <w:r>
        <w:rPr>
          <w:color w:val="231F1F"/>
        </w:rPr>
        <w:t>baäc</w:t>
      </w:r>
      <w:r>
        <w:rPr>
          <w:color w:val="231F1F"/>
          <w:spacing w:val="-6"/>
        </w:rPr>
        <w:t> </w:t>
      </w:r>
      <w:r>
        <w:rPr>
          <w:color w:val="231F1F"/>
        </w:rPr>
        <w:t>A-la</w:t>
      </w:r>
      <w:r>
        <w:rPr>
          <w:color w:val="231F1F"/>
          <w:spacing w:val="-5"/>
        </w:rPr>
        <w:t> </w:t>
      </w:r>
      <w:r>
        <w:rPr>
          <w:color w:val="231F1F"/>
        </w:rPr>
        <w:t>haùn</w:t>
      </w:r>
      <w:r>
        <w:rPr>
          <w:color w:val="231F1F"/>
          <w:spacing w:val="-8"/>
        </w:rPr>
        <w:t> </w:t>
      </w:r>
      <w:r>
        <w:rPr>
          <w:color w:val="231F1F"/>
        </w:rPr>
        <w:t>cuõng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6"/>
        </w:rPr>
        <w:t> </w:t>
      </w:r>
      <w:r>
        <w:rPr>
          <w:color w:val="231F1F"/>
        </w:rPr>
        <w:t>böïc</w:t>
      </w:r>
      <w:r>
        <w:rPr>
          <w:color w:val="231F1F"/>
          <w:spacing w:val="-7"/>
        </w:rPr>
        <w:t> </w:t>
      </w:r>
      <w:r>
        <w:rPr>
          <w:color w:val="231F1F"/>
        </w:rPr>
        <w:t>töùc,</w:t>
      </w:r>
      <w:r>
        <w:rPr>
          <w:color w:val="231F1F"/>
          <w:spacing w:val="-5"/>
        </w:rPr>
        <w:t> </w:t>
      </w:r>
      <w:r>
        <w:rPr>
          <w:color w:val="231F1F"/>
        </w:rPr>
        <w:t>roài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nhö</w:t>
      </w:r>
      <w:r>
        <w:rPr>
          <w:color w:val="231F1F"/>
          <w:spacing w:val="-6"/>
        </w:rPr>
        <w:t> </w:t>
      </w:r>
      <w:r>
        <w:rPr>
          <w:color w:val="231F1F"/>
        </w:rPr>
        <w:t>sau:</w:t>
      </w:r>
      <w:r>
        <w:rPr>
          <w:color w:val="231F1F"/>
          <w:spacing w:val="-5"/>
        </w:rPr>
        <w:t> </w:t>
      </w:r>
      <w:r>
        <w:rPr>
          <w:color w:val="231F1F"/>
        </w:rPr>
        <w:t>“Toâi</w:t>
      </w:r>
      <w:r>
        <w:rPr>
          <w:color w:val="231F1F"/>
          <w:spacing w:val="-5"/>
        </w:rPr>
        <w:t> </w:t>
      </w:r>
      <w:r>
        <w:rPr>
          <w:color w:val="231F1F"/>
        </w:rPr>
        <w:t>khoâng gôûi duïc nhö vaäy, phaùp yeát-ma ñoù khoâng thaønh töïu. Toâi khoâng gôûi </w:t>
      </w:r>
      <w:r>
        <w:rPr>
          <w:color w:val="231F1F"/>
          <w:spacing w:val="-4"/>
        </w:rPr>
        <w:t>duïc</w:t>
      </w:r>
      <w:r>
        <w:rPr>
          <w:color w:val="231F1F"/>
          <w:spacing w:val="52"/>
        </w:rPr>
        <w:t> </w:t>
      </w:r>
      <w:r>
        <w:rPr>
          <w:color w:val="231F1F"/>
        </w:rPr>
        <w:t>trong tröôøng hôïp naøy”. Neáu noùi nhö theá thì phaïm</w:t>
      </w:r>
      <w:r>
        <w:rPr>
          <w:color w:val="231F1F"/>
          <w:spacing w:val="-2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73" w:lineRule="exact"/>
        <w:ind w:left="1291"/>
      </w:pPr>
      <w:r>
        <w:rPr>
          <w:color w:val="231F1F"/>
        </w:rPr>
        <w:t>Ba-daï-ñeà: Nhö treân ñaõ noùi.</w:t>
      </w:r>
    </w:p>
    <w:p>
      <w:pPr>
        <w:pStyle w:val="BodyText"/>
        <w:spacing w:line="303" w:lineRule="exact"/>
        <w:ind w:left="1291"/>
      </w:pPr>
      <w:r>
        <w:rPr>
          <w:color w:val="231F1F"/>
        </w:rPr>
        <w:t>Neáu khi Tyø-kheo Taêng taäp hoïp ñònh laøm yeát-ma thì taát caû moïi</w:t>
      </w:r>
    </w:p>
    <w:p>
      <w:pPr>
        <w:pStyle w:val="BodyText"/>
        <w:spacing w:line="220" w:lineRule="auto" w:before="154"/>
        <w:ind w:right="719"/>
      </w:pPr>
      <w:r>
        <w:rPr>
          <w:color w:val="231F1F"/>
        </w:rPr>
        <w:t>ngöôøi phaûi ñeán ñaày ñuû. Neáu coù duyeân söï nhö xoâng baùt, nhuoäm y, </w:t>
      </w:r>
      <w:r>
        <w:rPr>
          <w:color w:val="231F1F"/>
          <w:spacing w:val="-3"/>
        </w:rPr>
        <w:t>hoaëc </w:t>
      </w:r>
      <w:r>
        <w:rPr>
          <w:color w:val="231F1F"/>
        </w:rPr>
        <w:t>beänh,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baän</w:t>
      </w:r>
      <w:r>
        <w:rPr>
          <w:color w:val="231F1F"/>
          <w:spacing w:val="-3"/>
        </w:rPr>
        <w:t> </w:t>
      </w:r>
      <w:r>
        <w:rPr>
          <w:color w:val="231F1F"/>
        </w:rPr>
        <w:t>caùc</w:t>
      </w:r>
      <w:r>
        <w:rPr>
          <w:color w:val="231F1F"/>
          <w:spacing w:val="-4"/>
        </w:rPr>
        <w:t> </w:t>
      </w:r>
      <w:r>
        <w:rPr>
          <w:color w:val="231F1F"/>
        </w:rPr>
        <w:t>vieäc</w:t>
      </w:r>
      <w:r>
        <w:rPr>
          <w:color w:val="231F1F"/>
          <w:spacing w:val="-2"/>
        </w:rPr>
        <w:t> </w:t>
      </w:r>
      <w:r>
        <w:rPr>
          <w:color w:val="231F1F"/>
        </w:rPr>
        <w:t>ñoái</w:t>
      </w:r>
      <w:r>
        <w:rPr>
          <w:color w:val="231F1F"/>
          <w:spacing w:val="-3"/>
        </w:rPr>
        <w:t> </w:t>
      </w:r>
      <w:r>
        <w:rPr>
          <w:color w:val="231F1F"/>
        </w:rPr>
        <w:t>vôùi</w:t>
      </w:r>
      <w:r>
        <w:rPr>
          <w:color w:val="231F1F"/>
          <w:spacing w:val="-3"/>
        </w:rPr>
        <w:t> </w:t>
      </w:r>
      <w:r>
        <w:rPr>
          <w:color w:val="231F1F"/>
        </w:rPr>
        <w:t>thaùp,</w:t>
      </w:r>
      <w:r>
        <w:rPr>
          <w:color w:val="231F1F"/>
          <w:spacing w:val="-2"/>
        </w:rPr>
        <w:t> </w:t>
      </w:r>
      <w:r>
        <w:rPr>
          <w:color w:val="231F1F"/>
        </w:rPr>
        <w:t>vôùi</w:t>
      </w:r>
      <w:r>
        <w:rPr>
          <w:color w:val="231F1F"/>
          <w:spacing w:val="-3"/>
        </w:rPr>
        <w:t> </w:t>
      </w:r>
      <w:r>
        <w:rPr>
          <w:color w:val="231F1F"/>
        </w:rPr>
        <w:t>Taêng, thì</w:t>
      </w:r>
      <w:r>
        <w:rPr>
          <w:color w:val="231F1F"/>
          <w:spacing w:val="-8"/>
        </w:rPr>
        <w:t> </w:t>
      </w:r>
      <w:r>
        <w:rPr>
          <w:color w:val="231F1F"/>
        </w:rPr>
        <w:t>khi</w:t>
      </w:r>
      <w:r>
        <w:rPr>
          <w:color w:val="231F1F"/>
          <w:spacing w:val="-2"/>
        </w:rPr>
        <w:t> </w:t>
      </w:r>
      <w:r>
        <w:rPr>
          <w:color w:val="231F1F"/>
        </w:rPr>
        <w:t>aáy</w:t>
      </w:r>
      <w:r>
        <w:rPr>
          <w:color w:val="231F1F"/>
          <w:spacing w:val="-3"/>
        </w:rPr>
        <w:t> </w:t>
      </w:r>
      <w:r>
        <w:rPr>
          <w:color w:val="231F1F"/>
        </w:rPr>
        <w:t>phaûi</w:t>
      </w:r>
      <w:r>
        <w:rPr>
          <w:color w:val="231F1F"/>
          <w:spacing w:val="-3"/>
        </w:rPr>
        <w:t> </w:t>
      </w:r>
      <w:r>
        <w:rPr>
          <w:color w:val="231F1F"/>
        </w:rPr>
        <w:t>gôûi</w:t>
      </w:r>
      <w:r>
        <w:rPr>
          <w:color w:val="231F1F"/>
          <w:spacing w:val="-3"/>
        </w:rPr>
        <w:t> </w:t>
      </w:r>
      <w:r>
        <w:rPr>
          <w:color w:val="231F1F"/>
        </w:rPr>
        <w:t>duïc. Nhöng khoâng ñöôïc gôûi roài, sau laïi noùi: “Theo toâi nghe ngöôøi kia noùi </w:t>
      </w:r>
      <w:r>
        <w:rPr>
          <w:color w:val="231F1F"/>
          <w:spacing w:val="-4"/>
        </w:rPr>
        <w:t>laïi </w:t>
      </w:r>
      <w:r>
        <w:rPr>
          <w:color w:val="231F1F"/>
        </w:rPr>
        <w:t>thì vieäc ñoù khoâng neân laøm nhö vaäy”. Neáu tröôùc ñaõ gôûi duïc yeát-ma roài thì sau ñoù phaûi tuøy hyû. Neáu ôû giöõa Taêng ñaõ gôûi duïc roài maø sau ñoù laøm traùi laïi, thì phaïm</w:t>
      </w:r>
      <w:r>
        <w:rPr>
          <w:color w:val="231F1F"/>
          <w:spacing w:val="-1"/>
        </w:rPr>
        <w:t> </w:t>
      </w:r>
      <w:r>
        <w:rPr>
          <w:color w:val="231F1F"/>
        </w:rPr>
        <w:t>Ba-daï-ñeà.</w:t>
      </w:r>
    </w:p>
    <w:p>
      <w:pPr>
        <w:pStyle w:val="BodyText"/>
        <w:spacing w:line="220" w:lineRule="auto"/>
        <w:ind w:right="721" w:firstLine="566"/>
      </w:pPr>
      <w:r>
        <w:rPr>
          <w:color w:val="231F1F"/>
        </w:rPr>
        <w:t>Neáu ôû giöõa nhieàu ngöôøi, hoaëc ôû tröôùc Tyø-kheo Tröôûng laõo, tröôùc Hoøa thöôïng A-xaø-leâ gôûi duïc roài maø sau ñoù laøm traùi laïi, thì phaïm toäi Vieät-tyø-ni. Theá neân noùi (nhö treân).</w:t>
      </w:r>
    </w:p>
    <w:sectPr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7583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99982pt;margin-top:46.711601pt;width:10.6pt;height:13.8pt;mso-position-horizontal-relative:page;mso-position-vertical-relative:page;z-index:-157578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" w:line="318" w:lineRule="exact"/>
      <w:ind w:left="165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70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- 062 T072 Bá»Ÿ LUáº¬T 2 _050_ Giá»łi Gá»Ÿi Dá»¥c Rá»fii Phá»§ Nháº­n-92 PhÃ¡p Ä’Æ¡n Ä’á»†-Giá»łi PhÃ¡p Cá»§a Tá»³ Kheo.docx</dc:title>
  <dcterms:created xsi:type="dcterms:W3CDTF">2021-03-11T02:37:37Z</dcterms:created>
  <dcterms:modified xsi:type="dcterms:W3CDTF">2021-03-11T02:37:37Z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